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EF" w:rsidRPr="0071677D" w:rsidRDefault="00685CEF" w:rsidP="00C64BB3">
      <w:pPr>
        <w:jc w:val="center"/>
        <w:rPr>
          <w:b/>
        </w:rPr>
      </w:pPr>
      <w:r w:rsidRPr="0071677D">
        <w:rPr>
          <w:b/>
        </w:rPr>
        <w:t>Výroční zpráva</w:t>
      </w:r>
      <w:r w:rsidR="0071677D" w:rsidRPr="0071677D">
        <w:rPr>
          <w:b/>
        </w:rPr>
        <w:t xml:space="preserve"> dle § 18 zákona č. 106/1999 Sb., o svobodném přístupu k informacím</w:t>
      </w:r>
    </w:p>
    <w:p w:rsidR="00166632" w:rsidRDefault="00166632" w:rsidP="00685CE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4BB3" w:rsidTr="0071677D">
        <w:tc>
          <w:tcPr>
            <w:tcW w:w="4531" w:type="dxa"/>
          </w:tcPr>
          <w:p w:rsidR="00C64BB3" w:rsidRPr="00C64BB3" w:rsidRDefault="00C64BB3" w:rsidP="00C64BB3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Pr="00C64BB3">
              <w:rPr>
                <w:b/>
              </w:rPr>
              <w:t>ákonný požadavek</w:t>
            </w:r>
          </w:p>
        </w:tc>
        <w:tc>
          <w:tcPr>
            <w:tcW w:w="4531" w:type="dxa"/>
          </w:tcPr>
          <w:p w:rsidR="00C64BB3" w:rsidRPr="00C64BB3" w:rsidRDefault="00C64BB3" w:rsidP="00C64BB3">
            <w:pPr>
              <w:jc w:val="center"/>
              <w:rPr>
                <w:b/>
              </w:rPr>
            </w:pPr>
          </w:p>
        </w:tc>
      </w:tr>
      <w:tr w:rsidR="0071677D" w:rsidTr="0071677D">
        <w:tc>
          <w:tcPr>
            <w:tcW w:w="4531" w:type="dxa"/>
          </w:tcPr>
          <w:p w:rsidR="0071677D" w:rsidRPr="00C64BB3" w:rsidRDefault="0071677D" w:rsidP="00C64BB3">
            <w:pPr>
              <w:jc w:val="both"/>
              <w:rPr>
                <w:i/>
              </w:rPr>
            </w:pPr>
            <w:r w:rsidRPr="00C64BB3">
              <w:rPr>
                <w:i/>
              </w:rPr>
              <w:t>a) počet podaných žádostí o informace a počet vydaných rozhodnutí o odmítnutí žádosti,</w:t>
            </w:r>
          </w:p>
        </w:tc>
        <w:tc>
          <w:tcPr>
            <w:tcW w:w="4531" w:type="dxa"/>
          </w:tcPr>
          <w:p w:rsidR="00D46512" w:rsidRDefault="00C64BB3" w:rsidP="0010136C">
            <w:pPr>
              <w:jc w:val="both"/>
            </w:pPr>
            <w:r>
              <w:t>V období od 1. 1. 2015 do 31. 12. 2015 s</w:t>
            </w:r>
            <w:r w:rsidR="00D46512">
              <w:t>polečnost</w:t>
            </w:r>
            <w:r>
              <w:t xml:space="preserve"> SNEO, a.s. </w:t>
            </w:r>
            <w:r w:rsidR="00D46512">
              <w:t xml:space="preserve">eviduje </w:t>
            </w:r>
            <w:r w:rsidR="0010136C">
              <w:t>30</w:t>
            </w:r>
            <w:r w:rsidR="00D46512">
              <w:t xml:space="preserve"> podaných žádostí</w:t>
            </w:r>
            <w:r>
              <w:t xml:space="preserve"> o poskytnutí informací dle zákona č. 106/1999 Sb</w:t>
            </w:r>
            <w:r w:rsidR="00D46512">
              <w:t>.</w:t>
            </w:r>
            <w:r>
              <w:t xml:space="preserve"> </w:t>
            </w:r>
            <w:r w:rsidR="0010136C">
              <w:t>Tři</w:t>
            </w:r>
            <w:r>
              <w:t xml:space="preserve"> z evidovaných žádostí</w:t>
            </w:r>
            <w:r w:rsidR="00D46512">
              <w:t xml:space="preserve"> byly částečně odmítnuty</w:t>
            </w:r>
            <w:r>
              <w:t xml:space="preserve"> z důvodu neexistence požadované informace, ve zbytku byla informace poskytnuta</w:t>
            </w:r>
            <w:r w:rsidR="00D46512">
              <w:t>.</w:t>
            </w:r>
            <w:r w:rsidR="00C22264">
              <w:t xml:space="preserve"> </w:t>
            </w:r>
            <w:r w:rsidR="008238B0">
              <w:t xml:space="preserve"> </w:t>
            </w:r>
            <w:r w:rsidR="0010136C">
              <w:t>Čtyři z žádostí byly odmítnuty, neboť informace byla podkladem pro další rozhodování.</w:t>
            </w:r>
            <w:r w:rsidR="00D46512">
              <w:t xml:space="preserve"> </w:t>
            </w:r>
          </w:p>
        </w:tc>
      </w:tr>
      <w:tr w:rsidR="0071677D" w:rsidTr="0071677D">
        <w:tc>
          <w:tcPr>
            <w:tcW w:w="4531" w:type="dxa"/>
          </w:tcPr>
          <w:p w:rsidR="0071677D" w:rsidRPr="00C64BB3" w:rsidRDefault="0071677D" w:rsidP="00C64BB3">
            <w:pPr>
              <w:jc w:val="both"/>
              <w:rPr>
                <w:i/>
              </w:rPr>
            </w:pPr>
            <w:r w:rsidRPr="00C64BB3">
              <w:rPr>
                <w:i/>
              </w:rPr>
              <w:t>b) počet podaných odvolání proti rozhodnutí,</w:t>
            </w:r>
          </w:p>
          <w:p w:rsidR="0071677D" w:rsidRPr="00C64BB3" w:rsidRDefault="0071677D" w:rsidP="00C64BB3">
            <w:pPr>
              <w:jc w:val="both"/>
              <w:rPr>
                <w:i/>
              </w:rPr>
            </w:pPr>
          </w:p>
        </w:tc>
        <w:tc>
          <w:tcPr>
            <w:tcW w:w="4531" w:type="dxa"/>
          </w:tcPr>
          <w:p w:rsidR="0071677D" w:rsidRDefault="00C64BB3" w:rsidP="0010136C">
            <w:pPr>
              <w:jc w:val="both"/>
            </w:pPr>
            <w:r>
              <w:t xml:space="preserve">V období od 1. 1. 2015 do 31. 12. 2015 společnost SNEO, a.s. </w:t>
            </w:r>
            <w:r w:rsidR="00D46512">
              <w:t>eviduje</w:t>
            </w:r>
            <w:r w:rsidR="001A2AC0">
              <w:t xml:space="preserve"> </w:t>
            </w:r>
            <w:r w:rsidR="0010136C">
              <w:t>4</w:t>
            </w:r>
            <w:bookmarkStart w:id="0" w:name="_GoBack"/>
            <w:bookmarkEnd w:id="0"/>
            <w:r w:rsidR="00D46512">
              <w:t xml:space="preserve"> </w:t>
            </w:r>
            <w:r>
              <w:t xml:space="preserve">podaná a již vyřízená </w:t>
            </w:r>
            <w:r w:rsidR="00D46512">
              <w:t>odvolání.</w:t>
            </w:r>
          </w:p>
        </w:tc>
      </w:tr>
      <w:tr w:rsidR="0071677D" w:rsidTr="0071677D">
        <w:tc>
          <w:tcPr>
            <w:tcW w:w="4531" w:type="dxa"/>
          </w:tcPr>
          <w:p w:rsidR="0071677D" w:rsidRPr="00C64BB3" w:rsidRDefault="0071677D" w:rsidP="00C64BB3">
            <w:pPr>
              <w:jc w:val="both"/>
              <w:rPr>
                <w:i/>
              </w:rPr>
            </w:pPr>
            <w:r w:rsidRPr="00C64BB3">
              <w:rPr>
                <w:i/>
              </w:rPr>
              <w:t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zastoupení,</w:t>
            </w:r>
          </w:p>
          <w:p w:rsidR="0071677D" w:rsidRPr="00C64BB3" w:rsidRDefault="0071677D" w:rsidP="00C64BB3">
            <w:pPr>
              <w:jc w:val="both"/>
              <w:rPr>
                <w:i/>
              </w:rPr>
            </w:pPr>
          </w:p>
        </w:tc>
        <w:tc>
          <w:tcPr>
            <w:tcW w:w="4531" w:type="dxa"/>
          </w:tcPr>
          <w:p w:rsidR="00C64BB3" w:rsidRDefault="00503855" w:rsidP="00C64BB3">
            <w:pPr>
              <w:jc w:val="both"/>
            </w:pPr>
            <w:r>
              <w:t>V</w:t>
            </w:r>
            <w:r w:rsidR="00F62BC4" w:rsidRPr="00F62BC4">
              <w:t xml:space="preserve"> období od 1. 1. 2015 do 31. 12. 2015 neeviduje společnost SNEO, a.s. žádná soudní rozhodnutí; společnost SNEO, a.s. v tomto období nevynaložila žádné finanční prostředky na soudní řízení či právní zastoupení (včetně případných nákladů na vlastní zaměstnance)</w:t>
            </w:r>
            <w:r w:rsidR="00F62BC4">
              <w:t>.</w:t>
            </w:r>
          </w:p>
        </w:tc>
      </w:tr>
      <w:tr w:rsidR="0071677D" w:rsidTr="0071677D">
        <w:tc>
          <w:tcPr>
            <w:tcW w:w="4531" w:type="dxa"/>
          </w:tcPr>
          <w:p w:rsidR="0071677D" w:rsidRPr="00C64BB3" w:rsidRDefault="0071677D" w:rsidP="00C64BB3">
            <w:pPr>
              <w:jc w:val="both"/>
              <w:rPr>
                <w:i/>
              </w:rPr>
            </w:pPr>
            <w:r w:rsidRPr="00C64BB3">
              <w:rPr>
                <w:i/>
              </w:rPr>
              <w:t>d) výčet poskytnutých výhradních licencí, včetně odůvodnění nezbytnosti poskytnutí výhradní licence,</w:t>
            </w:r>
          </w:p>
          <w:p w:rsidR="0071677D" w:rsidRPr="00C64BB3" w:rsidRDefault="0071677D" w:rsidP="00C64BB3">
            <w:pPr>
              <w:jc w:val="both"/>
              <w:rPr>
                <w:i/>
              </w:rPr>
            </w:pPr>
          </w:p>
        </w:tc>
        <w:tc>
          <w:tcPr>
            <w:tcW w:w="4531" w:type="dxa"/>
          </w:tcPr>
          <w:p w:rsidR="0071677D" w:rsidRDefault="00C64BB3" w:rsidP="00C64BB3">
            <w:pPr>
              <w:jc w:val="both"/>
            </w:pPr>
            <w:r>
              <w:t xml:space="preserve">V období od 1. 1. 2015 do 31. 12. 2015 společnost SNEO, a.s. neposkytla žádnou </w:t>
            </w:r>
            <w:r w:rsidR="00D46512">
              <w:t>výhradní licenc</w:t>
            </w:r>
            <w:r>
              <w:t>i</w:t>
            </w:r>
            <w:r w:rsidR="00D46512">
              <w:t xml:space="preserve">. </w:t>
            </w:r>
          </w:p>
        </w:tc>
      </w:tr>
      <w:tr w:rsidR="0071677D" w:rsidTr="0071677D">
        <w:tc>
          <w:tcPr>
            <w:tcW w:w="4531" w:type="dxa"/>
          </w:tcPr>
          <w:p w:rsidR="0071677D" w:rsidRPr="00C64BB3" w:rsidRDefault="0071677D" w:rsidP="00C64BB3">
            <w:pPr>
              <w:jc w:val="both"/>
              <w:rPr>
                <w:i/>
              </w:rPr>
            </w:pPr>
            <w:r w:rsidRPr="00C64BB3">
              <w:rPr>
                <w:i/>
              </w:rPr>
              <w:t>e) počet stížností podaných podle § 16a, důvody jejich podání a stručný popis způsobu jejich vyřízení,</w:t>
            </w:r>
          </w:p>
          <w:p w:rsidR="0071677D" w:rsidRPr="00C64BB3" w:rsidRDefault="0071677D" w:rsidP="00C64BB3">
            <w:pPr>
              <w:jc w:val="both"/>
              <w:rPr>
                <w:i/>
              </w:rPr>
            </w:pPr>
          </w:p>
        </w:tc>
        <w:tc>
          <w:tcPr>
            <w:tcW w:w="4531" w:type="dxa"/>
          </w:tcPr>
          <w:p w:rsidR="00D46512" w:rsidRDefault="001A2AC0" w:rsidP="00C64BB3">
            <w:pPr>
              <w:jc w:val="both"/>
            </w:pPr>
            <w:r>
              <w:t xml:space="preserve">V období od 1. 1. 2015 do 31. 12. 2015 společnost SNEO, a.s. eviduje </w:t>
            </w:r>
            <w:r w:rsidR="00D46512">
              <w:t xml:space="preserve">3 </w:t>
            </w:r>
            <w:r>
              <w:t xml:space="preserve">podané a již vyřízené </w:t>
            </w:r>
            <w:r w:rsidR="00D46512">
              <w:t xml:space="preserve">stížnosti. Ve dvou případech byly podány </w:t>
            </w:r>
            <w:r>
              <w:t>v totožném znění</w:t>
            </w:r>
            <w:r w:rsidR="00D46512">
              <w:t xml:space="preserve"> s odvoláním. Vyřízeny byly taktéž shodně jako odvolání. </w:t>
            </w:r>
          </w:p>
          <w:p w:rsidR="0071677D" w:rsidRDefault="00D46512" w:rsidP="00C64BB3">
            <w:pPr>
              <w:jc w:val="both"/>
            </w:pPr>
            <w:r>
              <w:t xml:space="preserve">Ve třetím případě byla žádost o informace podána zmatečně, ne přímo povinnému subjektu. Informace byly poskytnuty.  </w:t>
            </w:r>
          </w:p>
        </w:tc>
      </w:tr>
      <w:tr w:rsidR="0071677D" w:rsidTr="0071677D">
        <w:tc>
          <w:tcPr>
            <w:tcW w:w="4531" w:type="dxa"/>
          </w:tcPr>
          <w:p w:rsidR="0071677D" w:rsidRPr="00C64BB3" w:rsidRDefault="0071677D" w:rsidP="00C64BB3">
            <w:pPr>
              <w:jc w:val="both"/>
              <w:rPr>
                <w:i/>
              </w:rPr>
            </w:pPr>
            <w:r w:rsidRPr="00C64BB3">
              <w:rPr>
                <w:i/>
              </w:rPr>
              <w:t>f) další informace vztahující se k uplatňování tohoto zákona</w:t>
            </w:r>
          </w:p>
          <w:p w:rsidR="0071677D" w:rsidRPr="00C64BB3" w:rsidRDefault="0071677D" w:rsidP="00C64BB3">
            <w:pPr>
              <w:jc w:val="both"/>
              <w:rPr>
                <w:i/>
              </w:rPr>
            </w:pPr>
          </w:p>
        </w:tc>
        <w:tc>
          <w:tcPr>
            <w:tcW w:w="4531" w:type="dxa"/>
          </w:tcPr>
          <w:p w:rsidR="0071677D" w:rsidRDefault="00D46512" w:rsidP="00C64BB3">
            <w:pPr>
              <w:jc w:val="both"/>
            </w:pPr>
            <w:r>
              <w:t>Další informace vztahující se k uplatňování tohoto zákona lze nalézt na:</w:t>
            </w:r>
          </w:p>
          <w:p w:rsidR="00D46512" w:rsidRDefault="0010136C" w:rsidP="00685CEF">
            <w:hyperlink r:id="rId4" w:history="1">
              <w:r w:rsidR="00D46512" w:rsidRPr="0067629E">
                <w:rPr>
                  <w:rStyle w:val="Hypertextovodkaz"/>
                </w:rPr>
                <w:t>www.sneo.cz</w:t>
              </w:r>
            </w:hyperlink>
          </w:p>
          <w:p w:rsidR="00D46512" w:rsidRDefault="0010136C" w:rsidP="00685CEF">
            <w:hyperlink r:id="rId5" w:history="1">
              <w:r w:rsidR="00D46512" w:rsidRPr="0067629E">
                <w:rPr>
                  <w:rStyle w:val="Hypertextovodkaz"/>
                </w:rPr>
                <w:t>https://sneo.cz/o-spolecnosti</w:t>
              </w:r>
            </w:hyperlink>
            <w:r w:rsidR="00D46512">
              <w:t xml:space="preserve">  </w:t>
            </w:r>
          </w:p>
          <w:p w:rsidR="00D46512" w:rsidRDefault="0010136C" w:rsidP="00685CEF">
            <w:hyperlink r:id="rId6" w:history="1">
              <w:r w:rsidR="00D46512" w:rsidRPr="0067629E">
                <w:rPr>
                  <w:rStyle w:val="Hypertextovodkaz"/>
                </w:rPr>
                <w:t>www.justice.cz</w:t>
              </w:r>
            </w:hyperlink>
          </w:p>
          <w:p w:rsidR="00D46512" w:rsidRDefault="0010136C" w:rsidP="00685CEF">
            <w:hyperlink r:id="rId7" w:history="1">
              <w:r w:rsidR="00D46512" w:rsidRPr="0067629E">
                <w:rPr>
                  <w:rStyle w:val="Hypertextovodkaz"/>
                </w:rPr>
                <w:t>www.praha6.cz</w:t>
              </w:r>
            </w:hyperlink>
            <w:r w:rsidR="00D46512">
              <w:t xml:space="preserve"> </w:t>
            </w:r>
          </w:p>
        </w:tc>
      </w:tr>
    </w:tbl>
    <w:p w:rsidR="0071677D" w:rsidRDefault="0071677D" w:rsidP="00685CEF"/>
    <w:p w:rsidR="0071677D" w:rsidRDefault="0071677D" w:rsidP="00685CEF"/>
    <w:p w:rsidR="00166632" w:rsidRDefault="00166632" w:rsidP="00685CEF">
      <w:r>
        <w:t>V Praze dne 1. března 2016</w:t>
      </w:r>
      <w:r w:rsidR="00176EA1">
        <w:t xml:space="preserve">     </w:t>
      </w:r>
    </w:p>
    <w:p w:rsidR="0071677D" w:rsidRDefault="0071677D" w:rsidP="00685CEF"/>
    <w:sectPr w:rsidR="00716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EF"/>
    <w:rsid w:val="0010136C"/>
    <w:rsid w:val="00166632"/>
    <w:rsid w:val="00176EA1"/>
    <w:rsid w:val="001A2AC0"/>
    <w:rsid w:val="00503855"/>
    <w:rsid w:val="00685CEF"/>
    <w:rsid w:val="0071677D"/>
    <w:rsid w:val="008238B0"/>
    <w:rsid w:val="00C22264"/>
    <w:rsid w:val="00C64BB3"/>
    <w:rsid w:val="00CF3458"/>
    <w:rsid w:val="00D0173C"/>
    <w:rsid w:val="00D46512"/>
    <w:rsid w:val="00E9748A"/>
    <w:rsid w:val="00F62BC4"/>
    <w:rsid w:val="00FA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F9636-7719-4722-9D1B-0C38DA0B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1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4651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1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ha6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tice.cz" TargetMode="External"/><Relationship Id="rId5" Type="http://schemas.openxmlformats.org/officeDocument/2006/relationships/hyperlink" Target="https://sneo.cz/o-spolecnosti" TargetMode="External"/><Relationship Id="rId4" Type="http://schemas.openxmlformats.org/officeDocument/2006/relationships/hyperlink" Target="http://www.sneo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- Juroskova</dc:creator>
  <cp:keywords/>
  <dc:description/>
  <cp:lastModifiedBy>Martina - Juroskova</cp:lastModifiedBy>
  <cp:revision>3</cp:revision>
  <cp:lastPrinted>2016-04-18T07:33:00Z</cp:lastPrinted>
  <dcterms:created xsi:type="dcterms:W3CDTF">2016-04-18T07:31:00Z</dcterms:created>
  <dcterms:modified xsi:type="dcterms:W3CDTF">2016-04-18T07:34:00Z</dcterms:modified>
</cp:coreProperties>
</file>